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1FF5" w:rsidRDefault="00CD1FF5">
      <w:pPr>
        <w:spacing w:line="360" w:lineRule="exact"/>
      </w:pPr>
    </w:p>
    <w:p w:rsidR="00CD1FF5" w:rsidRPr="00C465E2" w:rsidRDefault="00CD1FF5" w:rsidP="00C465E2">
      <w:pPr>
        <w:pStyle w:val="1"/>
        <w:spacing w:after="260"/>
        <w:ind w:left="-260"/>
        <w:jc w:val="both"/>
        <w:rPr>
          <w:color w:val="auto"/>
          <w:sz w:val="22"/>
          <w:szCs w:val="22"/>
        </w:rPr>
      </w:pPr>
    </w:p>
    <w:p w:rsidR="00CD1FF5" w:rsidRPr="00C465E2" w:rsidRDefault="001758BE">
      <w:pPr>
        <w:pStyle w:val="1"/>
        <w:spacing w:after="320"/>
        <w:ind w:firstLine="0"/>
        <w:jc w:val="center"/>
        <w:rPr>
          <w:color w:val="auto"/>
        </w:rPr>
      </w:pPr>
      <w:r w:rsidRPr="00C465E2">
        <w:rPr>
          <w:color w:val="auto"/>
        </w:rPr>
        <w:t>У</w:t>
      </w:r>
      <w:r w:rsidRPr="00C465E2">
        <w:rPr>
          <w:color w:val="auto"/>
        </w:rPr>
        <w:t>важаемые работодатели!</w:t>
      </w:r>
    </w:p>
    <w:p w:rsidR="00CD1FF5" w:rsidRPr="00C465E2" w:rsidRDefault="001758BE">
      <w:pPr>
        <w:pStyle w:val="1"/>
        <w:ind w:firstLine="700"/>
        <w:jc w:val="both"/>
        <w:rPr>
          <w:color w:val="auto"/>
          <w:sz w:val="24"/>
          <w:szCs w:val="24"/>
        </w:rPr>
      </w:pPr>
      <w:r w:rsidRPr="00C465E2">
        <w:rPr>
          <w:color w:val="auto"/>
        </w:rPr>
        <w:t xml:space="preserve">ОГКУ ЦЗН Усть-Удинского района информирует в соответствии с Постановлением РФ от 22 сентября 2022 года № 1677 </w:t>
      </w:r>
      <w:r w:rsidRPr="00C465E2">
        <w:rPr>
          <w:b/>
          <w:bCs/>
          <w:color w:val="auto"/>
          <w:sz w:val="24"/>
          <w:szCs w:val="24"/>
        </w:rPr>
        <w:t>«О внесении изменений в особенности правового рег</w:t>
      </w:r>
      <w:r w:rsidRPr="00C465E2">
        <w:rPr>
          <w:b/>
          <w:bCs/>
          <w:color w:val="auto"/>
          <w:sz w:val="24"/>
          <w:szCs w:val="24"/>
        </w:rPr>
        <w:t xml:space="preserve">улирования трудовых отношений и иных непосредственно связанных с ними отношений в 2022 и 2023 годах», </w:t>
      </w:r>
      <w:r w:rsidRPr="00C465E2">
        <w:rPr>
          <w:bCs/>
          <w:color w:val="auto"/>
          <w:sz w:val="24"/>
          <w:szCs w:val="24"/>
        </w:rPr>
        <w:t>в</w:t>
      </w:r>
      <w:r w:rsidRPr="00C465E2">
        <w:rPr>
          <w:b/>
          <w:bCs/>
          <w:color w:val="auto"/>
          <w:sz w:val="24"/>
          <w:szCs w:val="24"/>
        </w:rPr>
        <w:t xml:space="preserve"> </w:t>
      </w:r>
      <w:r w:rsidRPr="00C465E2">
        <w:rPr>
          <w:color w:val="auto"/>
        </w:rPr>
        <w:t>целях обеспечения социально-трудовых гарантий действие трудовых договоров и служебных контрактов, заключенных с гражданами Российской Федерации, призван</w:t>
      </w:r>
      <w:r w:rsidRPr="00C465E2">
        <w:rPr>
          <w:color w:val="auto"/>
        </w:rPr>
        <w:t xml:space="preserve">ными на военную службу по мобилизации в Вооруженные Силы Российской Федерации в соответствии с Указом Президента Российской Федерации от 21 сентября 2022 г. №647 "Об объявлении частичной мобилизации в Российской Федерации", </w:t>
      </w:r>
      <w:r w:rsidRPr="00C465E2">
        <w:rPr>
          <w:b/>
          <w:bCs/>
          <w:color w:val="auto"/>
          <w:sz w:val="24"/>
          <w:szCs w:val="24"/>
        </w:rPr>
        <w:t>приостанавливается</w:t>
      </w:r>
      <w:r w:rsidR="00C465E2">
        <w:rPr>
          <w:b/>
          <w:bCs/>
          <w:color w:val="auto"/>
          <w:sz w:val="24"/>
          <w:szCs w:val="24"/>
        </w:rPr>
        <w:t>.</w:t>
      </w:r>
      <w:bookmarkStart w:id="0" w:name="_GoBack"/>
      <w:bookmarkEnd w:id="0"/>
      <w:r w:rsidRPr="00C465E2">
        <w:rPr>
          <w:b/>
          <w:bCs/>
          <w:color w:val="auto"/>
          <w:sz w:val="24"/>
          <w:szCs w:val="24"/>
        </w:rPr>
        <w:t xml:space="preserve"> </w:t>
      </w:r>
      <w:r w:rsidRPr="00C465E2">
        <w:rPr>
          <w:color w:val="auto"/>
        </w:rPr>
        <w:t>При этом пре</w:t>
      </w:r>
      <w:r w:rsidRPr="00C465E2">
        <w:rPr>
          <w:color w:val="auto"/>
        </w:rPr>
        <w:t>кращение указанных трудовых договоров и служебных контрактов по основаниям, предусмотренным пунктом 1 части первой статьи 83 Трудового кодекса Российской Федерации и пунктом 1 части 1 статьи 39 Федерального закона "О государственной гражданской службе Росс</w:t>
      </w:r>
      <w:r w:rsidRPr="00C465E2">
        <w:rPr>
          <w:color w:val="auto"/>
        </w:rPr>
        <w:t xml:space="preserve">ийской Федерации" </w:t>
      </w:r>
      <w:r w:rsidRPr="00C465E2">
        <w:rPr>
          <w:b/>
          <w:bCs/>
          <w:color w:val="auto"/>
          <w:sz w:val="24"/>
          <w:szCs w:val="24"/>
        </w:rPr>
        <w:t>не допускается.".</w:t>
      </w:r>
    </w:p>
    <w:p w:rsidR="00CD1FF5" w:rsidRPr="00C465E2" w:rsidRDefault="001758BE">
      <w:pPr>
        <w:pStyle w:val="1"/>
        <w:spacing w:line="259" w:lineRule="auto"/>
        <w:ind w:firstLine="0"/>
        <w:jc w:val="both"/>
        <w:rPr>
          <w:color w:val="auto"/>
        </w:rPr>
      </w:pPr>
      <w:r w:rsidRPr="00C465E2">
        <w:rPr>
          <w:color w:val="auto"/>
        </w:rPr>
        <w:t xml:space="preserve">Информация по вопросам соблюдения трудовых прав </w:t>
      </w:r>
      <w:r w:rsidRPr="00C465E2">
        <w:rPr>
          <w:b/>
          <w:bCs/>
          <w:color w:val="auto"/>
          <w:sz w:val="24"/>
          <w:szCs w:val="24"/>
        </w:rPr>
        <w:t xml:space="preserve">мобилизованных граждан </w:t>
      </w:r>
      <w:r w:rsidRPr="00C465E2">
        <w:rPr>
          <w:color w:val="auto"/>
        </w:rPr>
        <w:t xml:space="preserve">размещена на официальном сайте министерства </w:t>
      </w:r>
      <w:hyperlink r:id="rId6" w:history="1">
        <w:r w:rsidRPr="00C465E2">
          <w:rPr>
            <w:color w:val="auto"/>
            <w:lang w:val="en-US" w:eastAsia="en-US" w:bidi="en-US"/>
          </w:rPr>
          <w:t>www</w:t>
        </w:r>
        <w:r w:rsidRPr="00C465E2">
          <w:rPr>
            <w:color w:val="auto"/>
            <w:lang w:eastAsia="en-US" w:bidi="en-US"/>
          </w:rPr>
          <w:t>.</w:t>
        </w:r>
        <w:r w:rsidRPr="00C465E2">
          <w:rPr>
            <w:color w:val="auto"/>
            <w:lang w:val="en-US" w:eastAsia="en-US" w:bidi="en-US"/>
          </w:rPr>
          <w:t>irkzan</w:t>
        </w:r>
        <w:r w:rsidRPr="00C465E2">
          <w:rPr>
            <w:color w:val="auto"/>
            <w:lang w:eastAsia="en-US" w:bidi="en-US"/>
          </w:rPr>
          <w:t>.</w:t>
        </w:r>
        <w:r w:rsidRPr="00C465E2">
          <w:rPr>
            <w:color w:val="auto"/>
            <w:lang w:val="en-US" w:eastAsia="en-US" w:bidi="en-US"/>
          </w:rPr>
          <w:t>ru</w:t>
        </w:r>
      </w:hyperlink>
      <w:r w:rsidRPr="00C465E2">
        <w:rPr>
          <w:color w:val="auto"/>
          <w:lang w:eastAsia="en-US" w:bidi="en-US"/>
        </w:rPr>
        <w:t xml:space="preserve">, </w:t>
      </w:r>
      <w:r w:rsidRPr="00C465E2">
        <w:rPr>
          <w:color w:val="auto"/>
        </w:rPr>
        <w:t xml:space="preserve">телеграм-канале </w:t>
      </w:r>
      <w:r w:rsidRPr="00C465E2">
        <w:rPr>
          <w:color w:val="auto"/>
          <w:lang w:val="en-US" w:eastAsia="en-US" w:bidi="en-US"/>
        </w:rPr>
        <w:t>t</w:t>
      </w:r>
      <w:r w:rsidRPr="00C465E2">
        <w:rPr>
          <w:color w:val="auto"/>
          <w:lang w:eastAsia="en-US" w:bidi="en-US"/>
        </w:rPr>
        <w:t>.</w:t>
      </w:r>
      <w:r w:rsidRPr="00C465E2">
        <w:rPr>
          <w:color w:val="auto"/>
          <w:lang w:val="en-US" w:eastAsia="en-US" w:bidi="en-US"/>
        </w:rPr>
        <w:t>me</w:t>
      </w:r>
      <w:r w:rsidRPr="00C465E2">
        <w:rPr>
          <w:color w:val="auto"/>
          <w:lang w:eastAsia="en-US" w:bidi="en-US"/>
        </w:rPr>
        <w:t>/</w:t>
      </w:r>
      <w:r w:rsidRPr="00C465E2">
        <w:rPr>
          <w:color w:val="auto"/>
          <w:lang w:val="en-US" w:eastAsia="en-US" w:bidi="en-US"/>
        </w:rPr>
        <w:t>irkzan</w:t>
      </w:r>
      <w:r w:rsidRPr="00C465E2">
        <w:rPr>
          <w:color w:val="auto"/>
          <w:lang w:eastAsia="en-US" w:bidi="en-US"/>
        </w:rPr>
        <w:t xml:space="preserve">. </w:t>
      </w:r>
      <w:r w:rsidRPr="00C465E2">
        <w:rPr>
          <w:b/>
          <w:bCs/>
          <w:color w:val="auto"/>
          <w:sz w:val="24"/>
          <w:szCs w:val="24"/>
        </w:rPr>
        <w:t xml:space="preserve">«Горячая линия» </w:t>
      </w:r>
      <w:r w:rsidRPr="00C465E2">
        <w:rPr>
          <w:color w:val="auto"/>
        </w:rPr>
        <w:t>министерства по вопросам соблюдения трудовых гарантий мобилизованных граждан и членов их семей - 8 (950) 050-22-91, в рабочие часы министерства также можно обратиться по телефонам (3952) 24-39</w:t>
      </w:r>
      <w:r w:rsidRPr="00C465E2">
        <w:rPr>
          <w:color w:val="auto"/>
        </w:rPr>
        <w:softHyphen/>
        <w:t>08, (3952) 34-37-22. По всем вопросам, связанным с частичной мо</w:t>
      </w:r>
      <w:r w:rsidRPr="00C465E2">
        <w:rPr>
          <w:color w:val="auto"/>
        </w:rPr>
        <w:t>билизацией, в регионе работает единая справочная - «122».</w:t>
      </w:r>
    </w:p>
    <w:p w:rsidR="00CD1FF5" w:rsidRPr="00C465E2" w:rsidRDefault="001758BE">
      <w:pPr>
        <w:pStyle w:val="1"/>
        <w:spacing w:after="320" w:line="259" w:lineRule="auto"/>
        <w:ind w:firstLine="0"/>
        <w:jc w:val="both"/>
        <w:rPr>
          <w:color w:val="auto"/>
        </w:rPr>
      </w:pPr>
      <w:r w:rsidRPr="00C465E2">
        <w:rPr>
          <w:color w:val="auto"/>
        </w:rPr>
        <w:t xml:space="preserve">Дополнительную информацию можно получить в ОГКУ Центр занятости населения Усть-Удинского района по телефону: 8(39545) 31-666 или по адрес: п. Усть-Уда, ул. Комсомольская д. 29, помещение 1, кабинет </w:t>
      </w:r>
      <w:r w:rsidRPr="00C465E2">
        <w:rPr>
          <w:color w:val="auto"/>
        </w:rPr>
        <w:t>№ 2.</w:t>
      </w:r>
    </w:p>
    <w:p w:rsidR="00CD1FF5" w:rsidRPr="00C465E2" w:rsidRDefault="001758BE">
      <w:pPr>
        <w:pStyle w:val="1"/>
        <w:tabs>
          <w:tab w:val="left" w:pos="7152"/>
        </w:tabs>
        <w:spacing w:after="260"/>
        <w:ind w:firstLine="0"/>
        <w:rPr>
          <w:color w:val="auto"/>
        </w:rPr>
      </w:pPr>
      <w:r w:rsidRPr="00C465E2">
        <w:rPr>
          <w:color w:val="auto"/>
        </w:rPr>
        <w:t>Директор ОГКУ ЦЗН Усть-Удинского района</w:t>
      </w:r>
      <w:r w:rsidRPr="00C465E2">
        <w:rPr>
          <w:color w:val="auto"/>
        </w:rPr>
        <w:tab/>
        <w:t>О.Н. Горюнова</w:t>
      </w:r>
    </w:p>
    <w:sectPr w:rsidR="00CD1FF5" w:rsidRPr="00C465E2">
      <w:type w:val="continuous"/>
      <w:pgSz w:w="11900" w:h="16840"/>
      <w:pgMar w:top="1237" w:right="726" w:bottom="1237" w:left="128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58BE" w:rsidRDefault="001758BE">
      <w:r>
        <w:separator/>
      </w:r>
    </w:p>
  </w:endnote>
  <w:endnote w:type="continuationSeparator" w:id="0">
    <w:p w:rsidR="001758BE" w:rsidRDefault="001758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altName w:val="Tahoma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58BE" w:rsidRDefault="001758BE"/>
  </w:footnote>
  <w:footnote w:type="continuationSeparator" w:id="0">
    <w:p w:rsidR="001758BE" w:rsidRDefault="001758B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FF5"/>
    <w:rsid w:val="001758BE"/>
    <w:rsid w:val="00C465E2"/>
    <w:rsid w:val="00CD1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0339B0-6A85-469B-A2E4-7C60CC419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A4A4A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A4A4A"/>
      <w:sz w:val="22"/>
      <w:szCs w:val="22"/>
      <w:u w:val="none"/>
    </w:rPr>
  </w:style>
  <w:style w:type="paragraph" w:customStyle="1" w:styleId="1">
    <w:name w:val="Основной текст1"/>
    <w:basedOn w:val="a"/>
    <w:link w:val="a3"/>
    <w:pPr>
      <w:ind w:firstLine="260"/>
    </w:pPr>
    <w:rPr>
      <w:rFonts w:ascii="Times New Roman" w:eastAsia="Times New Roman" w:hAnsi="Times New Roman" w:cs="Times New Roman"/>
      <w:color w:val="4A4A4A"/>
      <w:sz w:val="26"/>
      <w:szCs w:val="26"/>
    </w:rPr>
  </w:style>
  <w:style w:type="paragraph" w:customStyle="1" w:styleId="20">
    <w:name w:val="Основной текст (2)"/>
    <w:basedOn w:val="a"/>
    <w:link w:val="2"/>
    <w:pPr>
      <w:spacing w:after="260"/>
    </w:pPr>
    <w:rPr>
      <w:rFonts w:ascii="Times New Roman" w:eastAsia="Times New Roman" w:hAnsi="Times New Roman" w:cs="Times New Roman"/>
      <w:color w:val="4A4A4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rkzan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264</Words>
  <Characters>1506</Characters>
  <Application>Microsoft Office Word</Application>
  <DocSecurity>0</DocSecurity>
  <Lines>12</Lines>
  <Paragraphs>3</Paragraphs>
  <ScaleCrop>false</ScaleCrop>
  <Company/>
  <LinksUpToDate>false</LinksUpToDate>
  <CharactersWithSpaces>1767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Управляющий делами</cp:lastModifiedBy>
  <cp:revision>2</cp:revision>
  <dcterms:created xsi:type="dcterms:W3CDTF">2022-10-12T03:52:00Z</dcterms:created>
  <dcterms:modified xsi:type="dcterms:W3CDTF">2022-10-12T03:55:00Z</dcterms:modified>
</cp:coreProperties>
</file>